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FC" w:rsidRPr="00EF4EFC" w:rsidRDefault="00EF4EFC" w:rsidP="00EF4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EFC">
        <w:rPr>
          <w:rFonts w:ascii="Times New Roman" w:hAnsi="Times New Roman" w:cs="Times New Roman"/>
          <w:sz w:val="28"/>
          <w:szCs w:val="28"/>
        </w:rPr>
        <w:t>Mokyklos veiklos sritis – švietimas.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 xml:space="preserve"> </w:t>
      </w:r>
      <w:r w:rsidRPr="00EF4EFC">
        <w:rPr>
          <w:rFonts w:ascii="Times New Roman" w:hAnsi="Times New Roman" w:cs="Times New Roman"/>
          <w:b/>
          <w:sz w:val="24"/>
          <w:szCs w:val="24"/>
        </w:rPr>
        <w:t>Veiklos rūšys: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pagrindinė veiklos rūšis – pagrindinis ugdymas, kodas – 85.31.10;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kitos švietimo veiklos rūšys: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ikimokyklinio amžiaus vaikų ugdymas, kodas – 85.10.10;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priešmokyklinio  amžiaus  vaikų ugdymas,  kodas  – 85.10.20;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pradinis  ugdymas,  kodas – 85.20;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sportinis ir rekreacinis švietimas, kodas – 85.51;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kultūrinis  švietimas, kodas – 85.52;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kitas,  niekur kitur nepriskirtas  švietimas, kodas – 85.59;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švietimui  būdingų paslaugų veikla,  kodas – 85.60.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 xml:space="preserve"> </w:t>
      </w:r>
      <w:r w:rsidRPr="00EF4EFC">
        <w:rPr>
          <w:rFonts w:ascii="Times New Roman" w:hAnsi="Times New Roman" w:cs="Times New Roman"/>
          <w:b/>
          <w:sz w:val="24"/>
          <w:szCs w:val="24"/>
        </w:rPr>
        <w:t>Kitos ne švietimo veiklos rūšys: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kitas niekur kitur nepriskirtas keleivinis  sausumos transportas, kodas – 49.39;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kiti  statybos baigiamieji  ir apdailos  darbai, kodas – 43.39;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kitų maitinimo paslaugų teikimas,  kodas – 56.29;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buhalterinė apskaita ir audito atlikimas, kodas – 69.20.10;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nuosavo arba nuomojamo nekilnojamojo  turto  nuoma ir eksploatavimas, kodas – 68.20;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variklinių transporto priemonių nuoma ir išperkamoji nuoma, kodas – 77.1;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įstaigos mašinų ir įrangos, įskaitant kompiuterius, nuoma ir išperkamoji nuoma, kodas –  77.33;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>·         kita žmonių sveikatos priežiūros  veikla,  kodas – 86.90;</w:t>
      </w:r>
    </w:p>
    <w:p w:rsidR="00EF4EFC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56" w:rsidRPr="00EF4EFC" w:rsidRDefault="00EF4EFC" w:rsidP="00EF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FC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EF4EFC">
        <w:rPr>
          <w:rFonts w:ascii="Times New Roman" w:hAnsi="Times New Roman" w:cs="Times New Roman"/>
          <w:sz w:val="24"/>
          <w:szCs w:val="24"/>
        </w:rPr>
        <w:t>b</w:t>
      </w:r>
      <w:r w:rsidRPr="00EF4EFC">
        <w:rPr>
          <w:rFonts w:ascii="Times New Roman" w:hAnsi="Times New Roman" w:cs="Times New Roman"/>
          <w:sz w:val="24"/>
          <w:szCs w:val="24"/>
        </w:rPr>
        <w:t>ibliotekų ir archyvų veikla, kodas – 91.01.</w:t>
      </w:r>
    </w:p>
    <w:sectPr w:rsidR="00A83C56" w:rsidRPr="00EF4E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FC"/>
    <w:rsid w:val="00064F09"/>
    <w:rsid w:val="00EB0AAD"/>
    <w:rsid w:val="00E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A5AB-6EB4-4F0C-AA76-51A083CA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Surplienė</dc:creator>
  <cp:keywords/>
  <dc:description/>
  <cp:lastModifiedBy>Žaneta Surplienė</cp:lastModifiedBy>
  <cp:revision>1</cp:revision>
  <dcterms:created xsi:type="dcterms:W3CDTF">2019-09-19T09:32:00Z</dcterms:created>
  <dcterms:modified xsi:type="dcterms:W3CDTF">2019-09-19T09:34:00Z</dcterms:modified>
</cp:coreProperties>
</file>