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A4" w:rsidRDefault="00DE7DA4" w:rsidP="00AE1A19">
      <w:pPr>
        <w:framePr w:w="886" w:h="987" w:hRule="exact" w:hSpace="187" w:wrap="notBeside" w:vAnchor="page" w:hAnchor="page" w:x="6055" w:y="1297"/>
      </w:pPr>
      <w:r w:rsidRPr="0020665D">
        <w:rPr>
          <w:b/>
          <w:caps/>
          <w:noProof/>
          <w:sz w:val="20"/>
          <w:lang w:eastAsia="lt-LT"/>
        </w:rPr>
        <w:drawing>
          <wp:inline distT="0" distB="0" distL="0" distR="0">
            <wp:extent cx="4667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A4" w:rsidRDefault="00DE7DA4" w:rsidP="004A110F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</w:rPr>
      </w:pPr>
      <w:r>
        <w:rPr>
          <w:rStyle w:val="statymoNr"/>
          <w:rFonts w:ascii="Times New Roman" w:hAnsi="Times New Roman"/>
          <w:b/>
          <w:bCs/>
          <w:caps w:val="0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Style w:val="statymoNr"/>
          <w:rFonts w:ascii="Times New Roman" w:hAnsi="Times New Roman"/>
          <w:b/>
          <w:bCs/>
          <w:caps w:val="0"/>
        </w:rPr>
        <w:instrText xml:space="preserve"> FORMTEXT </w:instrText>
      </w:r>
      <w:r>
        <w:rPr>
          <w:rStyle w:val="statymoNr"/>
          <w:rFonts w:ascii="Times New Roman" w:hAnsi="Times New Roman"/>
          <w:b/>
          <w:bCs/>
          <w:caps w:val="0"/>
        </w:rPr>
      </w:r>
      <w:r>
        <w:rPr>
          <w:rStyle w:val="statymoNr"/>
          <w:rFonts w:ascii="Times New Roman" w:hAnsi="Times New Roman"/>
          <w:b/>
          <w:bCs/>
          <w:caps w:val="0"/>
        </w:rPr>
        <w:fldChar w:fldCharType="separate"/>
      </w:r>
      <w:r>
        <w:rPr>
          <w:rStyle w:val="statymoNr"/>
          <w:rFonts w:ascii="Times New Roman" w:hAnsi="Times New Roman"/>
          <w:b/>
          <w:bCs/>
          <w:caps w:val="0"/>
          <w:noProof/>
        </w:rPr>
        <w:t>KLAIPĖDOS RAJONO SAVIVALDYBĖS MERAS</w:t>
      </w:r>
      <w:r>
        <w:rPr>
          <w:rStyle w:val="statymoNr"/>
          <w:rFonts w:ascii="Times New Roman" w:hAnsi="Times New Roman"/>
          <w:b/>
          <w:bCs/>
          <w:caps w:val="0"/>
        </w:rPr>
        <w:fldChar w:fldCharType="end"/>
      </w:r>
    </w:p>
    <w:p w:rsidR="00DE7DA4" w:rsidRPr="00A72940" w:rsidRDefault="00DE7DA4" w:rsidP="004A110F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DE7DA4" w:rsidRDefault="00DE7DA4" w:rsidP="004A110F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</w:rPr>
      </w:pPr>
      <w:bookmarkStart w:id="0" w:name="data_metai"/>
      <w:r>
        <w:rPr>
          <w:rFonts w:ascii="Times New Roman" w:hAnsi="Times New Roman"/>
          <w:b/>
          <w:spacing w:val="20"/>
        </w:rPr>
        <w:t>potvarkis</w:t>
      </w:r>
    </w:p>
    <w:p w:rsidR="00DE7DA4" w:rsidRDefault="003C6A9D" w:rsidP="004A110F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DĖL KLAIPĖDOS RAJONO SAVIVALDYBĖS MERO 201</w:t>
      </w:r>
      <w:r w:rsidR="00D70169">
        <w:rPr>
          <w:rFonts w:ascii="Times New Roman" w:hAnsi="Times New Roman"/>
          <w:b/>
          <w:spacing w:val="20"/>
        </w:rPr>
        <w:t>7</w:t>
      </w:r>
      <w:r>
        <w:rPr>
          <w:rFonts w:ascii="Times New Roman" w:hAnsi="Times New Roman"/>
          <w:b/>
          <w:spacing w:val="20"/>
        </w:rPr>
        <w:t xml:space="preserve"> M. spalio 26 D. POTVARKIO NR. MK-105 „</w:t>
      </w:r>
      <w:r w:rsidR="00A5057D">
        <w:rPr>
          <w:rFonts w:ascii="Times New Roman" w:hAnsi="Times New Roman"/>
          <w:b/>
          <w:spacing w:val="20"/>
        </w:rPr>
        <w:t>DĖL</w:t>
      </w:r>
      <w:r w:rsidR="00DE7DA4">
        <w:rPr>
          <w:rFonts w:ascii="Times New Roman" w:hAnsi="Times New Roman"/>
          <w:b/>
          <w:spacing w:val="20"/>
        </w:rPr>
        <w:t xml:space="preserve"> </w:t>
      </w:r>
      <w:r w:rsidR="004A110F">
        <w:rPr>
          <w:rFonts w:ascii="Times New Roman" w:hAnsi="Times New Roman"/>
          <w:b/>
          <w:spacing w:val="20"/>
        </w:rPr>
        <w:t>klaipė</w:t>
      </w:r>
      <w:r w:rsidR="00D61A34">
        <w:rPr>
          <w:rFonts w:ascii="Times New Roman" w:hAnsi="Times New Roman"/>
          <w:b/>
          <w:spacing w:val="20"/>
        </w:rPr>
        <w:t>dos rajono savivaldybės švietimo</w:t>
      </w:r>
      <w:r w:rsidR="004A110F">
        <w:rPr>
          <w:rFonts w:ascii="Times New Roman" w:hAnsi="Times New Roman"/>
          <w:b/>
          <w:spacing w:val="20"/>
        </w:rPr>
        <w:t xml:space="preserve"> įstaigų direktorių pareigybių aprašymų tvirtinimo</w:t>
      </w:r>
      <w:r>
        <w:rPr>
          <w:rFonts w:ascii="Times New Roman" w:hAnsi="Times New Roman"/>
          <w:b/>
          <w:spacing w:val="20"/>
        </w:rPr>
        <w:t>“ pakeitimo</w:t>
      </w:r>
    </w:p>
    <w:p w:rsidR="004A110F" w:rsidRPr="00A72940" w:rsidRDefault="004A110F" w:rsidP="004A110F">
      <w:pPr>
        <w:pStyle w:val="statymopavad"/>
        <w:spacing w:line="240" w:lineRule="auto"/>
        <w:ind w:firstLine="0"/>
        <w:rPr>
          <w:rFonts w:ascii="Times New Roman" w:hAnsi="Times New Roman"/>
          <w:b/>
          <w:sz w:val="22"/>
          <w:szCs w:val="22"/>
        </w:rPr>
      </w:pPr>
    </w:p>
    <w:bookmarkEnd w:id="0"/>
    <w:p w:rsidR="00DE7DA4" w:rsidRDefault="00DE7DA4" w:rsidP="004A110F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201</w:t>
      </w:r>
      <w:r w:rsidR="00CF6319">
        <w:rPr>
          <w:rFonts w:ascii="Times New Roman" w:hAnsi="Times New Roman"/>
          <w:caps w:val="0"/>
        </w:rPr>
        <w:t>8</w:t>
      </w:r>
      <w:r>
        <w:rPr>
          <w:rFonts w:ascii="Times New Roman" w:hAnsi="Times New Roman"/>
          <w:caps w:val="0"/>
        </w:rPr>
        <w:t xml:space="preserve"> m. </w:t>
      </w:r>
      <w:r w:rsidR="00CF6319">
        <w:rPr>
          <w:rFonts w:ascii="Times New Roman" w:hAnsi="Times New Roman"/>
          <w:caps w:val="0"/>
        </w:rPr>
        <w:t>gruodžio</w:t>
      </w:r>
      <w:r>
        <w:rPr>
          <w:rFonts w:ascii="Times New Roman" w:hAnsi="Times New Roman"/>
          <w:caps w:val="0"/>
        </w:rPr>
        <w:t xml:space="preserve">    </w:t>
      </w:r>
      <w:r w:rsidR="00506C6A">
        <w:rPr>
          <w:rFonts w:ascii="Times New Roman" w:hAnsi="Times New Roman"/>
          <w:caps w:val="0"/>
        </w:rPr>
        <w:t xml:space="preserve"> </w:t>
      </w:r>
      <w:r>
        <w:rPr>
          <w:rFonts w:ascii="Times New Roman" w:hAnsi="Times New Roman"/>
          <w:caps w:val="0"/>
        </w:rPr>
        <w:t xml:space="preserve">d. </w:t>
      </w:r>
      <w:r w:rsidR="00A5057D">
        <w:rPr>
          <w:rFonts w:ascii="Times New Roman" w:hAnsi="Times New Roman"/>
          <w:caps w:val="0"/>
        </w:rPr>
        <w:t>Nr.</w:t>
      </w:r>
      <w:r>
        <w:rPr>
          <w:rFonts w:ascii="Times New Roman" w:hAnsi="Times New Roman"/>
          <w:caps w:val="0"/>
        </w:rPr>
        <w:t xml:space="preserve"> MV-</w:t>
      </w:r>
    </w:p>
    <w:p w:rsidR="00DE7DA4" w:rsidRDefault="00DE7DA4" w:rsidP="004A110F">
      <w:pPr>
        <w:pStyle w:val="statymopavad"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caps w:val="0"/>
        </w:rPr>
        <w:t>Gargždai</w:t>
      </w:r>
    </w:p>
    <w:p w:rsidR="00DE7DA4" w:rsidRDefault="00DE7DA4" w:rsidP="004A110F">
      <w:pPr>
        <w:jc w:val="center"/>
        <w:rPr>
          <w:sz w:val="22"/>
        </w:rPr>
        <w:sectPr w:rsidR="00DE7DA4" w:rsidSect="00DE7DA4">
          <w:headerReference w:type="default" r:id="rId8"/>
          <w:pgSz w:w="11907" w:h="16840" w:code="9"/>
          <w:pgMar w:top="1134" w:right="567" w:bottom="1134" w:left="1701" w:header="706" w:footer="706" w:gutter="0"/>
          <w:cols w:space="720"/>
          <w:titlePg/>
        </w:sectPr>
      </w:pPr>
    </w:p>
    <w:p w:rsidR="00DE7DA4" w:rsidRPr="00A72940" w:rsidRDefault="00DE7DA4" w:rsidP="004A110F">
      <w:pPr>
        <w:tabs>
          <w:tab w:val="right" w:pos="9639"/>
        </w:tabs>
        <w:rPr>
          <w:sz w:val="22"/>
          <w:szCs w:val="22"/>
        </w:rPr>
      </w:pPr>
    </w:p>
    <w:p w:rsidR="004A110F" w:rsidRPr="00506C6A" w:rsidRDefault="003C6A9D" w:rsidP="003C6A9D">
      <w:pPr>
        <w:tabs>
          <w:tab w:val="left" w:pos="1242"/>
          <w:tab w:val="left" w:pos="1281"/>
          <w:tab w:val="left" w:pos="7450"/>
          <w:tab w:val="left" w:pos="7655"/>
        </w:tabs>
        <w:ind w:firstLine="1134"/>
        <w:jc w:val="both"/>
      </w:pPr>
      <w:r w:rsidRPr="003A7332">
        <w:t>Vadovaudamasis Lietuvos Respublikos vietos savivaldos įstatymo 18 straipsnio 1 dalimi</w:t>
      </w:r>
      <w:r w:rsidR="008F7277">
        <w:t xml:space="preserve"> ir</w:t>
      </w:r>
      <w:r>
        <w:t xml:space="preserve"> </w:t>
      </w:r>
      <w:r w:rsidRPr="00DD5F0B">
        <w:rPr>
          <w:shd w:val="clear" w:color="auto" w:fill="FFFFFF"/>
        </w:rPr>
        <w:t>atsižvelgdama</w:t>
      </w:r>
      <w:r>
        <w:rPr>
          <w:shd w:val="clear" w:color="auto" w:fill="FFFFFF"/>
        </w:rPr>
        <w:t>s</w:t>
      </w:r>
      <w:r w:rsidRPr="00DD5F0B">
        <w:rPr>
          <w:shd w:val="clear" w:color="auto" w:fill="FFFFFF"/>
        </w:rPr>
        <w:t xml:space="preserve"> į Lietuvos Respublikos </w:t>
      </w:r>
      <w:r>
        <w:rPr>
          <w:shd w:val="clear" w:color="auto" w:fill="FFFFFF"/>
        </w:rPr>
        <w:t>paslapčių apsaugos koordinavimo komisijos</w:t>
      </w:r>
      <w:r w:rsidRPr="00DD5F0B">
        <w:rPr>
          <w:shd w:val="clear" w:color="auto" w:fill="FFFFFF"/>
        </w:rPr>
        <w:t xml:space="preserve"> 201</w:t>
      </w:r>
      <w:r>
        <w:rPr>
          <w:shd w:val="clear" w:color="auto" w:fill="FFFFFF"/>
        </w:rPr>
        <w:t>8</w:t>
      </w:r>
      <w:r w:rsidRPr="00DD5F0B">
        <w:rPr>
          <w:shd w:val="clear" w:color="auto" w:fill="FFFFFF"/>
        </w:rPr>
        <w:t xml:space="preserve"> m. </w:t>
      </w:r>
      <w:r>
        <w:rPr>
          <w:shd w:val="clear" w:color="auto" w:fill="FFFFFF"/>
        </w:rPr>
        <w:t>rugsėjo</w:t>
      </w:r>
      <w:r w:rsidRPr="00DD5F0B">
        <w:rPr>
          <w:shd w:val="clear" w:color="auto" w:fill="FFFFFF"/>
        </w:rPr>
        <w:t xml:space="preserve"> </w:t>
      </w:r>
      <w:r>
        <w:rPr>
          <w:shd w:val="clear" w:color="auto" w:fill="FFFFFF"/>
        </w:rPr>
        <w:t>28</w:t>
      </w:r>
      <w:r w:rsidRPr="00DD5F0B">
        <w:rPr>
          <w:shd w:val="clear" w:color="auto" w:fill="FFFFFF"/>
        </w:rPr>
        <w:t xml:space="preserve"> d. rašt</w:t>
      </w:r>
      <w:r>
        <w:rPr>
          <w:shd w:val="clear" w:color="auto" w:fill="FFFFFF"/>
        </w:rPr>
        <w:t>ą</w:t>
      </w:r>
      <w:r w:rsidRPr="00DD5F0B">
        <w:rPr>
          <w:shd w:val="clear" w:color="auto" w:fill="FFFFFF"/>
        </w:rPr>
        <w:t xml:space="preserve"> Nr. </w:t>
      </w:r>
      <w:r>
        <w:rPr>
          <w:shd w:val="clear" w:color="auto" w:fill="FFFFFF"/>
        </w:rPr>
        <w:t>60</w:t>
      </w:r>
      <w:r w:rsidRPr="00DD5F0B">
        <w:rPr>
          <w:shd w:val="clear" w:color="auto" w:fill="FFFFFF"/>
        </w:rPr>
        <w:t>-</w:t>
      </w:r>
      <w:r>
        <w:rPr>
          <w:shd w:val="clear" w:color="auto" w:fill="FFFFFF"/>
        </w:rPr>
        <w:t>286 „Dėl protokolinio sprendimo išrašo“ bei į Klaipėdos rajono savivaldybės mero 201</w:t>
      </w:r>
      <w:r w:rsidR="00D70169">
        <w:rPr>
          <w:shd w:val="clear" w:color="auto" w:fill="FFFFFF"/>
        </w:rPr>
        <w:t>7</w:t>
      </w:r>
      <w:r>
        <w:rPr>
          <w:shd w:val="clear" w:color="auto" w:fill="FFFFFF"/>
        </w:rPr>
        <w:t xml:space="preserve"> m. rugsėjo 7 d. potvarkį Nr. MV-120 „</w:t>
      </w:r>
      <w:r>
        <w:t>D</w:t>
      </w:r>
      <w:r w:rsidRPr="003C6A9D">
        <w:t>ėl pareigybių, kurioms reikia teisės dirbti ar susipažinti su įslaptinta informacija, žymima slaptumo žyma „riboto naudojimo“ sąrašo tvirtinimo</w:t>
      </w:r>
      <w:r>
        <w:t>“:</w:t>
      </w:r>
    </w:p>
    <w:p w:rsidR="005C4917" w:rsidRPr="00506C6A" w:rsidRDefault="003C6A9D" w:rsidP="005C4917">
      <w:pPr>
        <w:ind w:firstLine="1134"/>
        <w:jc w:val="both"/>
      </w:pPr>
      <w:r>
        <w:t>P a k e i č i</w:t>
      </w:r>
      <w:r w:rsidR="00191358">
        <w:t xml:space="preserve"> </w:t>
      </w:r>
      <w:r>
        <w:t>u</w:t>
      </w:r>
      <w:r w:rsidR="00191358">
        <w:t xml:space="preserve">  </w:t>
      </w:r>
      <w:r w:rsidR="00191358">
        <w:rPr>
          <w:shd w:val="clear" w:color="auto" w:fill="FFFFFF"/>
        </w:rPr>
        <w:t>Klaipėdos rajono savivaldybės mero 2017 m. spalio 26 d. potvarkį Nr. MV-105 „</w:t>
      </w:r>
      <w:r w:rsidR="00191358" w:rsidRPr="00191358">
        <w:rPr>
          <w:color w:val="000000"/>
          <w:shd w:val="clear" w:color="auto" w:fill="FFFFFF"/>
        </w:rPr>
        <w:t>Dėl Klaipėdos rajono savivaldybės švietimo įstaigų direktorių pareigybių aprašymų tvirtinimo</w:t>
      </w:r>
      <w:r w:rsidR="00191358">
        <w:rPr>
          <w:color w:val="000000"/>
          <w:shd w:val="clear" w:color="auto" w:fill="FFFFFF"/>
        </w:rPr>
        <w:t>“</w:t>
      </w:r>
      <w:r w:rsidR="004A110F" w:rsidRPr="00506C6A">
        <w:t>:</w:t>
      </w:r>
    </w:p>
    <w:p w:rsidR="005C4917" w:rsidRPr="00D70169" w:rsidRDefault="00191358" w:rsidP="006D05F5">
      <w:pPr>
        <w:pStyle w:val="Sraopastraipa"/>
        <w:ind w:left="0" w:firstLine="1134"/>
        <w:jc w:val="both"/>
      </w:pPr>
      <w:r w:rsidRPr="00D70169">
        <w:t xml:space="preserve">1. Pakeičiu </w:t>
      </w:r>
      <w:r w:rsidR="005C4917" w:rsidRPr="00D70169">
        <w:t>1.2.</w:t>
      </w:r>
      <w:r w:rsidRPr="00D70169">
        <w:t xml:space="preserve"> </w:t>
      </w:r>
      <w:r w:rsidR="007E074E">
        <w:t>papunkčiu</w:t>
      </w:r>
      <w:r w:rsidRPr="00D70169">
        <w:t xml:space="preserve"> patvirtintą</w:t>
      </w:r>
      <w:r w:rsidR="005C4917" w:rsidRPr="00D70169">
        <w:t xml:space="preserve"> Klaipėdos r. Priekulės Ievos Simonaitytės gimnazijos</w:t>
      </w:r>
      <w:r w:rsidRPr="00D70169">
        <w:t xml:space="preserve"> direktoriaus pareigybės aprašymą ir jį išdėstau nauja redakcija (pridedama)</w:t>
      </w:r>
      <w:r w:rsidR="005C4917" w:rsidRPr="00D70169">
        <w:t>;</w:t>
      </w:r>
    </w:p>
    <w:p w:rsidR="00191358" w:rsidRPr="00D70169" w:rsidRDefault="006D05F5" w:rsidP="006D05F5">
      <w:pPr>
        <w:ind w:firstLine="1134"/>
        <w:jc w:val="both"/>
        <w:rPr>
          <w:color w:val="000000"/>
        </w:rPr>
      </w:pPr>
      <w:r w:rsidRPr="00D70169">
        <w:t xml:space="preserve">2. </w:t>
      </w:r>
      <w:r w:rsidR="00191358" w:rsidRPr="00D70169">
        <w:t xml:space="preserve">Pakeičiu 1.4. </w:t>
      </w:r>
      <w:r w:rsidR="007E074E">
        <w:t>papunkčiu</w:t>
      </w:r>
      <w:r w:rsidR="00191358" w:rsidRPr="00D70169">
        <w:t xml:space="preserve"> patvirtintą Gargždų „Minijos“ progimnazijos</w:t>
      </w:r>
      <w:r w:rsidRPr="00D70169">
        <w:t xml:space="preserve"> direktoriaus pareigybės aprašymą ir jį išdėstau nauja redakcija (pridedama)</w:t>
      </w:r>
      <w:r w:rsidR="00191358" w:rsidRPr="00D70169">
        <w:t>;</w:t>
      </w:r>
    </w:p>
    <w:p w:rsidR="00191358" w:rsidRDefault="00191358" w:rsidP="006D05F5">
      <w:pPr>
        <w:pStyle w:val="Sraopastraipa"/>
        <w:ind w:left="0" w:firstLine="1134"/>
        <w:jc w:val="both"/>
      </w:pPr>
      <w:r w:rsidRPr="00D70169">
        <w:rPr>
          <w:color w:val="000000"/>
        </w:rPr>
        <w:t xml:space="preserve">3. </w:t>
      </w:r>
      <w:r w:rsidR="006F16EA" w:rsidRPr="00D70169">
        <w:t>Pakeičiu 1.</w:t>
      </w:r>
      <w:r w:rsidR="006F16EA">
        <w:t>5</w:t>
      </w:r>
      <w:r w:rsidR="006F16EA" w:rsidRPr="00D70169">
        <w:t xml:space="preserve">. </w:t>
      </w:r>
      <w:r w:rsidR="007E074E">
        <w:t>papunkčiu</w:t>
      </w:r>
      <w:r w:rsidR="006F16EA" w:rsidRPr="00D70169">
        <w:t xml:space="preserve"> patvirtintą</w:t>
      </w:r>
      <w:r w:rsidR="006F16EA" w:rsidRPr="00D70169">
        <w:rPr>
          <w:color w:val="000000"/>
        </w:rPr>
        <w:t xml:space="preserve"> Klaipėdos r. </w:t>
      </w:r>
      <w:r w:rsidR="007E074E">
        <w:t>Agluonėnų</w:t>
      </w:r>
      <w:r w:rsidR="006F16EA" w:rsidRPr="00D70169">
        <w:t xml:space="preserve"> pagrindinės mokyklos direktoriaus pareigybės aprašymą ir jį išdėstau nauja redakcija (pridedama);</w:t>
      </w:r>
    </w:p>
    <w:p w:rsidR="009A7D0C" w:rsidRPr="006F16EA" w:rsidRDefault="009A7D0C" w:rsidP="006F16EA">
      <w:pPr>
        <w:pStyle w:val="Sraopastraipa"/>
        <w:ind w:left="0" w:firstLine="1134"/>
        <w:jc w:val="both"/>
        <w:rPr>
          <w:color w:val="000000"/>
        </w:rPr>
      </w:pPr>
      <w:r>
        <w:rPr>
          <w:color w:val="000000"/>
        </w:rPr>
        <w:t xml:space="preserve">4. </w:t>
      </w:r>
      <w:r w:rsidR="006F16EA" w:rsidRPr="00D70169">
        <w:t xml:space="preserve">Pakeičiu 1.6. </w:t>
      </w:r>
      <w:r w:rsidR="007E074E">
        <w:t>papunkčiu</w:t>
      </w:r>
      <w:r w:rsidR="006F16EA" w:rsidRPr="00D70169">
        <w:t xml:space="preserve"> patvirtintą</w:t>
      </w:r>
      <w:r w:rsidR="006F16EA" w:rsidRPr="00D70169">
        <w:rPr>
          <w:color w:val="000000"/>
        </w:rPr>
        <w:t xml:space="preserve"> Klaipėdos r. </w:t>
      </w:r>
      <w:r w:rsidR="006F16EA" w:rsidRPr="00D70169">
        <w:t>Dovilų pagrindinės mokyklos direktoriaus pareigybės aprašymą ir jį išdėstau nauja redakcija (pridedama);</w:t>
      </w:r>
    </w:p>
    <w:p w:rsidR="00191358" w:rsidRPr="00D70169" w:rsidRDefault="009A7D0C" w:rsidP="006D05F5">
      <w:pPr>
        <w:ind w:firstLine="1134"/>
        <w:jc w:val="both"/>
        <w:rPr>
          <w:color w:val="000000"/>
        </w:rPr>
      </w:pPr>
      <w:r>
        <w:t>5</w:t>
      </w:r>
      <w:r w:rsidR="006D05F5" w:rsidRPr="00D70169">
        <w:t xml:space="preserve">. </w:t>
      </w:r>
      <w:r w:rsidR="00191358" w:rsidRPr="00D70169">
        <w:t xml:space="preserve">Pakeičiu 1.25. </w:t>
      </w:r>
      <w:r w:rsidR="007E074E">
        <w:t>papunkčiu</w:t>
      </w:r>
      <w:r w:rsidR="00191358" w:rsidRPr="00D70169">
        <w:t xml:space="preserve"> patvirtintą Gargždų lopšelio-darželio „Gintarėlis“</w:t>
      </w:r>
      <w:r w:rsidR="006D05F5" w:rsidRPr="00D70169">
        <w:t xml:space="preserve"> direktoriaus pareigybės aprašymą ir jį išdėstau nauja redakcija (pridedama)</w:t>
      </w:r>
      <w:r w:rsidR="00191358" w:rsidRPr="00D70169">
        <w:t>;</w:t>
      </w:r>
    </w:p>
    <w:p w:rsidR="00191358" w:rsidRPr="00D70169" w:rsidRDefault="009A7D0C" w:rsidP="006D05F5">
      <w:pPr>
        <w:ind w:firstLine="1134"/>
        <w:jc w:val="both"/>
        <w:rPr>
          <w:color w:val="000000"/>
        </w:rPr>
      </w:pPr>
      <w:r>
        <w:t>6</w:t>
      </w:r>
      <w:r w:rsidR="006D05F5" w:rsidRPr="00D70169">
        <w:t xml:space="preserve">. </w:t>
      </w:r>
      <w:r w:rsidR="00191358" w:rsidRPr="00D70169">
        <w:t xml:space="preserve">Pakeičiu 1.31. </w:t>
      </w:r>
      <w:r w:rsidR="007E074E">
        <w:t>papunkčiu</w:t>
      </w:r>
      <w:r w:rsidR="00191358" w:rsidRPr="00D70169">
        <w:t xml:space="preserve"> patvirtintą Gargždų lopšelio-darželio „Naminukas“</w:t>
      </w:r>
      <w:r w:rsidR="006D05F5" w:rsidRPr="00D70169">
        <w:t xml:space="preserve"> direktoriaus pareigybės aprašymą ir jį išdėstau nauja redakcija (pridedama)</w:t>
      </w:r>
      <w:r w:rsidR="00191358" w:rsidRPr="00D70169">
        <w:t>;</w:t>
      </w:r>
    </w:p>
    <w:p w:rsidR="004A110F" w:rsidRPr="00D70169" w:rsidRDefault="009A7D0C" w:rsidP="006D05F5">
      <w:pPr>
        <w:ind w:firstLine="1134"/>
        <w:jc w:val="both"/>
      </w:pPr>
      <w:r>
        <w:t>7</w:t>
      </w:r>
      <w:r w:rsidR="004A110F" w:rsidRPr="00D70169">
        <w:t>. P</w:t>
      </w:r>
      <w:r w:rsidR="006D05F5" w:rsidRPr="00D70169">
        <w:t>akeičiu 2.3 p</w:t>
      </w:r>
      <w:r w:rsidR="00282D80">
        <w:t>apunktį</w:t>
      </w:r>
      <w:bookmarkStart w:id="1" w:name="_GoBack"/>
      <w:bookmarkEnd w:id="1"/>
      <w:r w:rsidR="006D05F5" w:rsidRPr="00D70169">
        <w:t xml:space="preserve"> ir išdėstau jį taip:</w:t>
      </w:r>
    </w:p>
    <w:p w:rsidR="004A110F" w:rsidRPr="00506C6A" w:rsidRDefault="006D05F5" w:rsidP="004A110F">
      <w:pPr>
        <w:ind w:firstLine="1134"/>
        <w:jc w:val="both"/>
      </w:pPr>
      <w:r w:rsidRPr="00D70169">
        <w:rPr>
          <w:lang w:val="pl-PL"/>
        </w:rPr>
        <w:t>„</w:t>
      </w:r>
      <w:r w:rsidR="00657456" w:rsidRPr="00D70169">
        <w:rPr>
          <w:lang w:val="pl-PL"/>
        </w:rPr>
        <w:t>2.3</w:t>
      </w:r>
      <w:r w:rsidR="004A110F" w:rsidRPr="00D70169">
        <w:rPr>
          <w:lang w:val="pl-PL"/>
        </w:rPr>
        <w:t xml:space="preserve">. </w:t>
      </w:r>
      <w:r w:rsidR="004A110F" w:rsidRPr="00D70169">
        <w:t>Klaipėdos rajono savivaldybės administrac</w:t>
      </w:r>
      <w:r w:rsidR="002C331D" w:rsidRPr="00D70169">
        <w:t>ijos direktoriaus 2014 m. lapkričio</w:t>
      </w:r>
      <w:r w:rsidR="00657456" w:rsidRPr="00D70169">
        <w:t xml:space="preserve"> 28 d. įsakymą Nr. AP-</w:t>
      </w:r>
      <w:r w:rsidRPr="00D70169">
        <w:t>459</w:t>
      </w:r>
      <w:r w:rsidR="004A110F" w:rsidRPr="00D70169">
        <w:t xml:space="preserve"> „</w:t>
      </w:r>
      <w:r w:rsidR="00405BA0" w:rsidRPr="00D70169">
        <w:t>Dėl Klaipėdos rajono savivaldybės švietimo</w:t>
      </w:r>
      <w:r w:rsidR="00405BA0" w:rsidRPr="00506C6A">
        <w:t xml:space="preserve"> įstaigų direktorių pareigybių aprašymų</w:t>
      </w:r>
      <w:r w:rsidR="00657456" w:rsidRPr="00506C6A">
        <w:t>“;</w:t>
      </w:r>
      <w:r>
        <w:t>“</w:t>
      </w:r>
    </w:p>
    <w:p w:rsidR="00506C6A" w:rsidRDefault="00506C6A" w:rsidP="00DE7DA4">
      <w:pPr>
        <w:tabs>
          <w:tab w:val="right" w:pos="9639"/>
        </w:tabs>
        <w:ind w:firstLine="720"/>
        <w:jc w:val="both"/>
      </w:pPr>
    </w:p>
    <w:p w:rsidR="006D05F5" w:rsidRDefault="006D05F5" w:rsidP="00DE7DA4">
      <w:pPr>
        <w:tabs>
          <w:tab w:val="right" w:pos="9639"/>
        </w:tabs>
        <w:ind w:firstLine="720"/>
        <w:jc w:val="both"/>
      </w:pPr>
    </w:p>
    <w:p w:rsidR="006D05F5" w:rsidRDefault="006D05F5" w:rsidP="00DE7DA4">
      <w:pPr>
        <w:tabs>
          <w:tab w:val="right" w:pos="9639"/>
        </w:tabs>
        <w:ind w:firstLine="720"/>
        <w:jc w:val="both"/>
      </w:pPr>
    </w:p>
    <w:p w:rsidR="006D05F5" w:rsidRPr="00506C6A" w:rsidRDefault="006D05F5" w:rsidP="00DE7DA4">
      <w:pPr>
        <w:tabs>
          <w:tab w:val="right" w:pos="9639"/>
        </w:tabs>
        <w:ind w:firstLine="720"/>
        <w:jc w:val="both"/>
      </w:pPr>
    </w:p>
    <w:p w:rsidR="00DE7DA4" w:rsidRDefault="00DE7DA4" w:rsidP="00DE7DA4">
      <w:pPr>
        <w:tabs>
          <w:tab w:val="right" w:pos="9639"/>
        </w:tabs>
        <w:sectPr w:rsidR="00DE7DA4">
          <w:type w:val="continuous"/>
          <w:pgSz w:w="11907" w:h="16840" w:code="9"/>
          <w:pgMar w:top="1134" w:right="567" w:bottom="1134" w:left="1701" w:header="706" w:footer="706" w:gutter="0"/>
          <w:cols w:space="720"/>
          <w:formProt w:val="0"/>
          <w:titlePg/>
        </w:sectPr>
      </w:pPr>
      <w:r w:rsidRPr="00506C6A">
        <w:t>Saviva</w:t>
      </w:r>
      <w:r w:rsidR="004A110F" w:rsidRPr="00506C6A">
        <w:t>ldybės meras</w:t>
      </w:r>
      <w:r w:rsidR="004A110F" w:rsidRPr="00506C6A">
        <w:tab/>
        <w:t>Vaclovas Dačkauskas</w:t>
      </w:r>
    </w:p>
    <w:p w:rsidR="00D278A4" w:rsidRDefault="00D278A4"/>
    <w:p w:rsidR="00FA5E9F" w:rsidRDefault="00FA5E9F"/>
    <w:p w:rsidR="00FA5E9F" w:rsidRDefault="00FA5E9F"/>
    <w:p w:rsidR="00FA5E9F" w:rsidRDefault="00FA5E9F"/>
    <w:sectPr w:rsidR="00FA5E9F">
      <w:type w:val="continuous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09" w:rsidRDefault="00766C09">
      <w:r>
        <w:separator/>
      </w:r>
    </w:p>
  </w:endnote>
  <w:endnote w:type="continuationSeparator" w:id="0">
    <w:p w:rsidR="00766C09" w:rsidRDefault="0076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Helvetica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09" w:rsidRDefault="00766C09">
      <w:r>
        <w:separator/>
      </w:r>
    </w:p>
  </w:footnote>
  <w:footnote w:type="continuationSeparator" w:id="0">
    <w:p w:rsidR="00766C09" w:rsidRDefault="0076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125583"/>
      <w:docPartObj>
        <w:docPartGallery w:val="Page Numbers (Top of Page)"/>
        <w:docPartUnique/>
      </w:docPartObj>
    </w:sdtPr>
    <w:sdtEndPr/>
    <w:sdtContent>
      <w:p w:rsidR="00BE176D" w:rsidRDefault="00BE17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176D" w:rsidRDefault="00BE17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01B"/>
    <w:multiLevelType w:val="multilevel"/>
    <w:tmpl w:val="AD0C3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  <w:color w:val="auto"/>
      </w:rPr>
    </w:lvl>
  </w:abstractNum>
  <w:abstractNum w:abstractNumId="1" w15:restartNumberingAfterBreak="0">
    <w:nsid w:val="4B15223E"/>
    <w:multiLevelType w:val="multilevel"/>
    <w:tmpl w:val="8632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97"/>
    <w:rsid w:val="000018CD"/>
    <w:rsid w:val="00091CBD"/>
    <w:rsid w:val="000D60DB"/>
    <w:rsid w:val="001354E2"/>
    <w:rsid w:val="00185D08"/>
    <w:rsid w:val="00191358"/>
    <w:rsid w:val="001C57DB"/>
    <w:rsid w:val="00206E97"/>
    <w:rsid w:val="00282D80"/>
    <w:rsid w:val="002947D8"/>
    <w:rsid w:val="002C331D"/>
    <w:rsid w:val="00382B47"/>
    <w:rsid w:val="003C6A9D"/>
    <w:rsid w:val="00405BA0"/>
    <w:rsid w:val="004A110F"/>
    <w:rsid w:val="004C3430"/>
    <w:rsid w:val="004F5CAD"/>
    <w:rsid w:val="00506C6A"/>
    <w:rsid w:val="00544F59"/>
    <w:rsid w:val="005C4917"/>
    <w:rsid w:val="00657456"/>
    <w:rsid w:val="006C7B11"/>
    <w:rsid w:val="006D05F5"/>
    <w:rsid w:val="006F16EA"/>
    <w:rsid w:val="0072259C"/>
    <w:rsid w:val="00743D4E"/>
    <w:rsid w:val="00766C09"/>
    <w:rsid w:val="007E074E"/>
    <w:rsid w:val="007F1D94"/>
    <w:rsid w:val="008E3050"/>
    <w:rsid w:val="008F7277"/>
    <w:rsid w:val="009A7D0C"/>
    <w:rsid w:val="009E1398"/>
    <w:rsid w:val="00A36F49"/>
    <w:rsid w:val="00A46062"/>
    <w:rsid w:val="00A5057D"/>
    <w:rsid w:val="00A72940"/>
    <w:rsid w:val="00A90B9E"/>
    <w:rsid w:val="00AB1063"/>
    <w:rsid w:val="00AE1A19"/>
    <w:rsid w:val="00B1669E"/>
    <w:rsid w:val="00B2746A"/>
    <w:rsid w:val="00B64C23"/>
    <w:rsid w:val="00B71687"/>
    <w:rsid w:val="00B8277F"/>
    <w:rsid w:val="00B82782"/>
    <w:rsid w:val="00BE176D"/>
    <w:rsid w:val="00C72B0E"/>
    <w:rsid w:val="00CF6319"/>
    <w:rsid w:val="00D278A4"/>
    <w:rsid w:val="00D61A34"/>
    <w:rsid w:val="00D70169"/>
    <w:rsid w:val="00D76DE2"/>
    <w:rsid w:val="00DB0195"/>
    <w:rsid w:val="00DE7DA4"/>
    <w:rsid w:val="00DF07EA"/>
    <w:rsid w:val="00DF51E3"/>
    <w:rsid w:val="00E02D8A"/>
    <w:rsid w:val="00E510F3"/>
    <w:rsid w:val="00E762EB"/>
    <w:rsid w:val="00ED5257"/>
    <w:rsid w:val="00F21658"/>
    <w:rsid w:val="00F359C4"/>
    <w:rsid w:val="00F457EF"/>
    <w:rsid w:val="00F914BC"/>
    <w:rsid w:val="00F9452D"/>
    <w:rsid w:val="00FA5E9F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C436"/>
  <w15:chartTrackingRefBased/>
  <w15:docId w15:val="{335B4159-E30E-4551-A62A-35BC63C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E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DE7DA4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rsid w:val="00DE7DA4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rsid w:val="00DE7DA4"/>
    <w:rPr>
      <w:rFonts w:ascii="TimesLT" w:eastAsia="Times New Roman" w:hAnsi="TimesLT" w:cs="Times New Roman"/>
      <w:sz w:val="24"/>
      <w:szCs w:val="20"/>
    </w:rPr>
  </w:style>
  <w:style w:type="character" w:styleId="Puslapionumeris">
    <w:name w:val="page number"/>
    <w:basedOn w:val="Numatytasispastraiposriftas"/>
    <w:rsid w:val="00DE7DA4"/>
  </w:style>
  <w:style w:type="character" w:customStyle="1" w:styleId="statymoNr">
    <w:name w:val="?statymo Nr."/>
    <w:rsid w:val="00DE7DA4"/>
    <w:rPr>
      <w:rFonts w:ascii="HelveticaLT" w:hAnsi="HelveticaLT"/>
    </w:rPr>
  </w:style>
  <w:style w:type="character" w:styleId="Emfaz">
    <w:name w:val="Emphasis"/>
    <w:qFormat/>
    <w:rsid w:val="00DE7DA4"/>
    <w:rPr>
      <w:i/>
      <w:iCs/>
    </w:rPr>
  </w:style>
  <w:style w:type="paragraph" w:customStyle="1" w:styleId="statymopavad0">
    <w:name w:val="statymopavad"/>
    <w:basedOn w:val="prastasis"/>
    <w:rsid w:val="008E3050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5C491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E17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176D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01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0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Zubiene</dc:creator>
  <cp:keywords/>
  <dc:description/>
  <cp:lastModifiedBy>Ruta Zubiene</cp:lastModifiedBy>
  <cp:revision>10</cp:revision>
  <cp:lastPrinted>2018-12-04T11:39:00Z</cp:lastPrinted>
  <dcterms:created xsi:type="dcterms:W3CDTF">2018-12-03T08:13:00Z</dcterms:created>
  <dcterms:modified xsi:type="dcterms:W3CDTF">2018-12-10T09:45:00Z</dcterms:modified>
</cp:coreProperties>
</file>